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1A2A" w14:textId="47B41E2A" w:rsidR="00AD0755" w:rsidRPr="00AD0755" w:rsidRDefault="00AD0755" w:rsidP="00AD0755">
      <w:pPr>
        <w:bidi/>
        <w:rPr>
          <w:rFonts w:cs="B Mitra"/>
          <w:sz w:val="28"/>
          <w:szCs w:val="28"/>
        </w:rPr>
      </w:pPr>
      <w:r w:rsidRPr="00AD0755">
        <w:rPr>
          <w:rFonts w:cs="B Mitra"/>
          <w:sz w:val="28"/>
          <w:szCs w:val="28"/>
          <w:rtl/>
        </w:rPr>
        <w:t>فراخوان طرح هاي توسعه اي مركز ملي تحقيقات راهبردي آموزش پزشكي</w:t>
      </w:r>
    </w:p>
    <w:p w14:paraId="32F8245D" w14:textId="77777777" w:rsidR="00AD0755" w:rsidRPr="00AD0755" w:rsidRDefault="00AD0755" w:rsidP="00AD0755">
      <w:pPr>
        <w:bidi/>
        <w:spacing w:after="0" w:line="240" w:lineRule="auto"/>
        <w:jc w:val="both"/>
        <w:rPr>
          <w:rFonts w:ascii="Tahoma" w:eastAsia="Times New Roman" w:hAnsi="Tahoma" w:cs="B Mitra"/>
          <w:sz w:val="28"/>
          <w:szCs w:val="28"/>
        </w:rPr>
      </w:pPr>
      <w:r w:rsidRPr="00AD0755">
        <w:rPr>
          <w:rFonts w:ascii="Tahoma" w:eastAsia="Times New Roman" w:hAnsi="Tahoma" w:cs="B Mitra" w:hint="cs"/>
          <w:sz w:val="28"/>
          <w:szCs w:val="28"/>
          <w:lang w:bidi="fa-IR"/>
        </w:rPr>
        <w:t> </w:t>
      </w: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 xml:space="preserve">با توجه به اعلام فراخوان طرح هاي توسعه اي مركز ملي تحقيقات راهبردي آموزش پزشكي(نصر)، اساتيد مي توانند طرح هاي توسعه اي خود را متناسب با اولويت هاي زير تا تاريخ </w:t>
      </w:r>
      <w:r w:rsidRPr="00AD0755">
        <w:rPr>
          <w:rFonts w:ascii="Tahoma" w:eastAsia="Times New Roman" w:hAnsi="Tahoma" w:cs="B Mitra" w:hint="cs"/>
          <w:b/>
          <w:bCs/>
          <w:sz w:val="28"/>
          <w:szCs w:val="28"/>
          <w:lang w:bidi="fa-IR"/>
        </w:rPr>
        <w:t xml:space="preserve">20 </w:t>
      </w:r>
      <w:r w:rsidRPr="00AD0755">
        <w:rPr>
          <w:rFonts w:ascii="Tahoma" w:eastAsia="Times New Roman" w:hAnsi="Tahoma" w:cs="B Mitra" w:hint="cs"/>
          <w:b/>
          <w:bCs/>
          <w:sz w:val="28"/>
          <w:szCs w:val="28"/>
          <w:rtl/>
          <w:lang w:bidi="fa-IR"/>
        </w:rPr>
        <w:t>بهمن ماه 1402</w:t>
      </w: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 xml:space="preserve"> جهت ادامه بررسي فرايند به ايميل </w:t>
      </w:r>
      <w:hyperlink r:id="rId4" w:history="1">
        <w:r w:rsidRPr="00AD0755">
          <w:rPr>
            <w:rFonts w:ascii="Tahoma" w:eastAsia="Times New Roman" w:hAnsi="Tahoma" w:cs="B Mitra" w:hint="cs"/>
            <w:b/>
            <w:bCs/>
            <w:color w:val="0000FF"/>
            <w:sz w:val="28"/>
            <w:szCs w:val="28"/>
            <w:u w:val="single"/>
          </w:rPr>
          <w:t>@bums.ac.ir</w:t>
        </w:r>
      </w:hyperlink>
      <w:r w:rsidRPr="00AD0755">
        <w:rPr>
          <w:rFonts w:ascii="Tahoma" w:eastAsia="Times New Roman" w:hAnsi="Tahoma" w:cs="B Mitra" w:hint="cs"/>
          <w:b/>
          <w:bCs/>
          <w:sz w:val="28"/>
          <w:szCs w:val="28"/>
          <w:lang w:bidi="fa-IR"/>
        </w:rPr>
        <w:t>EDC</w:t>
      </w:r>
      <w:r w:rsidRPr="00AD0755">
        <w:rPr>
          <w:rFonts w:ascii="Tahoma" w:eastAsia="Times New Roman" w:hAnsi="Tahoma" w:cs="B Mitra" w:hint="cs"/>
          <w:sz w:val="28"/>
          <w:szCs w:val="28"/>
          <w:lang w:bidi="fa-IR"/>
        </w:rPr>
        <w:t xml:space="preserve"> </w:t>
      </w: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ارسال</w:t>
      </w:r>
      <w:r w:rsidRPr="00AD0755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نمايند</w:t>
      </w:r>
      <w:r w:rsidRPr="00AD0755">
        <w:rPr>
          <w:rFonts w:ascii="Tahoma" w:eastAsia="Times New Roman" w:hAnsi="Tahoma" w:cs="B Mitra" w:hint="cs"/>
          <w:sz w:val="28"/>
          <w:szCs w:val="28"/>
          <w:lang w:bidi="fa-IR"/>
        </w:rPr>
        <w:t>.</w:t>
      </w:r>
    </w:p>
    <w:p w14:paraId="7497E2A4" w14:textId="77777777" w:rsidR="00AD0755" w:rsidRPr="00AD0755" w:rsidRDefault="00AD0755" w:rsidP="00AD0755">
      <w:pPr>
        <w:bidi/>
        <w:spacing w:before="100" w:beforeAutospacing="1" w:after="100" w:afterAutospacing="1" w:line="240" w:lineRule="auto"/>
        <w:ind w:left="360"/>
        <w:contextualSpacing/>
        <w:rPr>
          <w:rFonts w:ascii="Tahoma" w:eastAsia="Times New Roman" w:hAnsi="Tahoma" w:cs="B Mitra"/>
          <w:sz w:val="28"/>
          <w:szCs w:val="28"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1. شبكه هاي دانشجويي و همتاياري و رشد دانشجو</w:t>
      </w:r>
    </w:p>
    <w:p w14:paraId="01DEAC23" w14:textId="77777777" w:rsidR="00AD0755" w:rsidRPr="00AD0755" w:rsidRDefault="00AD0755" w:rsidP="00AD0755">
      <w:pPr>
        <w:bidi/>
        <w:spacing w:line="240" w:lineRule="auto"/>
        <w:ind w:left="720" w:hanging="360"/>
        <w:contextualSpacing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2. توسعه و نظام مند كردن آزمون ها براي كمك به بهبود و هدايت يادگيري دانشجو</w:t>
      </w:r>
    </w:p>
    <w:p w14:paraId="567E663F" w14:textId="77777777" w:rsidR="00AD0755" w:rsidRPr="00AD0755" w:rsidRDefault="00AD0755" w:rsidP="00AD0755">
      <w:pPr>
        <w:bidi/>
        <w:spacing w:line="240" w:lineRule="auto"/>
        <w:ind w:left="720" w:hanging="360"/>
        <w:contextualSpacing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3. طراحي و به كارگيري فناوري هاي آموزشي</w:t>
      </w:r>
    </w:p>
    <w:p w14:paraId="4A256D2F" w14:textId="77777777" w:rsidR="00AD0755" w:rsidRPr="00AD0755" w:rsidRDefault="00AD0755" w:rsidP="00AD0755">
      <w:pPr>
        <w:bidi/>
        <w:spacing w:line="240" w:lineRule="auto"/>
        <w:ind w:left="720" w:hanging="360"/>
        <w:contextualSpacing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4. توسعه و نظام مند كردن معياري هاي جذب و ارتقاي اعضاي هيات علمي بر اساس ماموريت هاي دانشگاه ها</w:t>
      </w:r>
    </w:p>
    <w:p w14:paraId="18DA7CF1" w14:textId="77777777" w:rsidR="00AD0755" w:rsidRPr="00AD0755" w:rsidRDefault="00AD0755" w:rsidP="00AD0755">
      <w:pPr>
        <w:bidi/>
        <w:spacing w:line="240" w:lineRule="auto"/>
        <w:ind w:left="720" w:hanging="360"/>
        <w:contextualSpacing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5. راهكارهاي كاهش فرسودگي شغلي و تحصيلي دانشجويان و دستياران و اعضاي هيات علمي</w:t>
      </w:r>
    </w:p>
    <w:p w14:paraId="10F7ED5D" w14:textId="77777777" w:rsidR="00AD0755" w:rsidRPr="00AD0755" w:rsidRDefault="00AD0755" w:rsidP="00AD0755">
      <w:pPr>
        <w:bidi/>
        <w:spacing w:line="240" w:lineRule="auto"/>
        <w:ind w:left="720" w:hanging="360"/>
        <w:contextualSpacing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6. بازنگري كوريكولوم ها براساس پاسخ به نيازهاي جامعه و آينده شغلي</w:t>
      </w:r>
    </w:p>
    <w:p w14:paraId="19CE6E8A" w14:textId="77777777" w:rsidR="00AD0755" w:rsidRPr="00AD0755" w:rsidRDefault="00AD0755" w:rsidP="00AD0755">
      <w:pPr>
        <w:bidi/>
        <w:spacing w:after="0" w:line="240" w:lineRule="auto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AD0755">
        <w:rPr>
          <w:rFonts w:ascii="Tahoma" w:eastAsia="Times New Roman" w:hAnsi="Tahoma" w:cs="B Mitra" w:hint="cs"/>
          <w:sz w:val="28"/>
          <w:szCs w:val="28"/>
          <w:rtl/>
          <w:lang w:bidi="fa-IR"/>
        </w:rPr>
        <w:t>ضمناً در صورت نياز به توضيح بيشتر به شماره 32395641 (آقاي دكتر محمدي) تماس حاصل فرمائيد</w:t>
      </w:r>
      <w:r w:rsidRPr="00AD0755">
        <w:rPr>
          <w:rFonts w:ascii="Tahoma" w:eastAsia="Times New Roman" w:hAnsi="Tahoma" w:cs="B Mitra" w:hint="cs"/>
          <w:sz w:val="28"/>
          <w:szCs w:val="28"/>
          <w:lang w:bidi="fa-IR"/>
        </w:rPr>
        <w:t>.</w:t>
      </w:r>
    </w:p>
    <w:p w14:paraId="63F5FBE2" w14:textId="1F7350F1" w:rsidR="00AD0755" w:rsidRPr="00AD0755" w:rsidRDefault="00AD0755" w:rsidP="00AD0755">
      <w:pPr>
        <w:bidi/>
        <w:rPr>
          <w:rFonts w:cs="B Mitra"/>
          <w:sz w:val="28"/>
          <w:szCs w:val="28"/>
        </w:rPr>
      </w:pPr>
    </w:p>
    <w:p w14:paraId="25F4F8DB" w14:textId="41FBB217" w:rsidR="00AD0755" w:rsidRPr="00AD0755" w:rsidRDefault="00AD0755" w:rsidP="00AD0755">
      <w:pPr>
        <w:bidi/>
        <w:rPr>
          <w:rFonts w:cs="B Mitra"/>
          <w:sz w:val="28"/>
          <w:szCs w:val="28"/>
        </w:rPr>
      </w:pPr>
    </w:p>
    <w:p w14:paraId="6FEBEF99" w14:textId="443E692B" w:rsidR="00AD0755" w:rsidRPr="00AD0755" w:rsidRDefault="00AD0755" w:rsidP="00AD0755">
      <w:pPr>
        <w:bidi/>
        <w:rPr>
          <w:rFonts w:cs="B Mitra"/>
          <w:sz w:val="28"/>
          <w:szCs w:val="28"/>
        </w:rPr>
      </w:pPr>
      <w:r w:rsidRPr="00AD0755">
        <w:rPr>
          <w:rFonts w:cs="B Mitra"/>
          <w:sz w:val="28"/>
          <w:szCs w:val="28"/>
          <w:rtl/>
        </w:rPr>
        <w:t>ششمين فراخوان طرح هاي نوآورانه آموزشي</w:t>
      </w:r>
    </w:p>
    <w:p w14:paraId="2A46314F" w14:textId="77777777" w:rsidR="00AD0755" w:rsidRPr="00AD0755" w:rsidRDefault="00AD0755" w:rsidP="00AD0755">
      <w:pPr>
        <w:bidi/>
        <w:rPr>
          <w:rFonts w:cs="B Mitra"/>
          <w:sz w:val="28"/>
          <w:szCs w:val="28"/>
        </w:rPr>
      </w:pPr>
    </w:p>
    <w:p w14:paraId="17A53769" w14:textId="75C1B249" w:rsidR="00AD0755" w:rsidRPr="00AD0755" w:rsidRDefault="00AD0755" w:rsidP="00AD0755">
      <w:pPr>
        <w:bidi/>
        <w:spacing w:after="200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 توجه به اعلام ششمين فراخوان طرح هاي نوآورانه آموزشي مركز ملي تحقيقات راهبردي آموزش پزشكي(نصر)، اساتيد مي توانند طرح هاي نوآورانه آموزشي خود را تا تاريخ </w:t>
      </w:r>
      <w:r w:rsidRPr="00AD0755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17 بهمن ماه 1402</w:t>
      </w: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براي داوري و تائيد به ايميل </w:t>
      </w:r>
      <w:hyperlink r:id="rId5" w:history="1">
        <w:r w:rsidRPr="00AD0755">
          <w:rPr>
            <w:rFonts w:ascii="Times New Roman" w:eastAsia="Times New Roman" w:hAnsi="Times New Roman" w:cs="B Mitra" w:hint="cs"/>
            <w:b/>
            <w:bCs/>
            <w:color w:val="0000FF"/>
            <w:sz w:val="28"/>
            <w:szCs w:val="28"/>
            <w:u w:val="single"/>
          </w:rPr>
          <w:t>@bums.ac.ir</w:t>
        </w:r>
      </w:hyperlink>
      <w:r w:rsidRPr="00AD0755">
        <w:rPr>
          <w:rFonts w:ascii="Times New Roman" w:eastAsia="Times New Roman" w:hAnsi="Times New Roman" w:cs="B Mitra" w:hint="cs"/>
          <w:b/>
          <w:bCs/>
          <w:sz w:val="28"/>
          <w:szCs w:val="28"/>
          <w:lang w:bidi="fa-IR"/>
        </w:rPr>
        <w:t>EDC</w:t>
      </w: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ارسال</w:t>
      </w:r>
      <w:r w:rsidRPr="00AD0755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نمايند</w:t>
      </w:r>
      <w:r w:rsidRPr="00AD0755">
        <w:rPr>
          <w:rFonts w:ascii="Times New Roman" w:eastAsia="Times New Roman" w:hAnsi="Times New Roman" w:cs="B Mitra"/>
          <w:sz w:val="28"/>
          <w:szCs w:val="28"/>
          <w:lang w:bidi="fa-IR"/>
        </w:rPr>
        <w:t>.</w:t>
      </w: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</w:p>
    <w:p w14:paraId="384B7C87" w14:textId="77777777" w:rsidR="00AD0755" w:rsidRPr="00AD0755" w:rsidRDefault="00AD0755" w:rsidP="00AD0755">
      <w:pPr>
        <w:bidi/>
        <w:spacing w:after="200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AD075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 صورت نياز به توضيح بيشتر به شماره 32395641 (آقاي دكتر محمدي) تماس حاصل فرمائيد.</w:t>
      </w:r>
    </w:p>
    <w:p w14:paraId="2BF55DE8" w14:textId="77777777" w:rsidR="00AD0755" w:rsidRDefault="00AD0755" w:rsidP="00AD0755">
      <w:pPr>
        <w:bidi/>
      </w:pPr>
    </w:p>
    <w:sectPr w:rsidR="00AD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55"/>
    <w:rsid w:val="00A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DAD"/>
  <w15:chartTrackingRefBased/>
  <w15:docId w15:val="{D6F4CE13-0555-4DA7-8781-80D75EE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C@bums.ac.ir" TargetMode="External"/><Relationship Id="rId4" Type="http://schemas.openxmlformats.org/officeDocument/2006/relationships/hyperlink" Target="mailto:EDC@b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عبدالباسط خسروي</dc:creator>
  <cp:keywords/>
  <dc:description/>
  <cp:lastModifiedBy>عبدالباسط خسروي</cp:lastModifiedBy>
  <cp:revision>1</cp:revision>
  <dcterms:created xsi:type="dcterms:W3CDTF">2024-01-27T06:30:00Z</dcterms:created>
  <dcterms:modified xsi:type="dcterms:W3CDTF">2024-01-27T06:40:00Z</dcterms:modified>
</cp:coreProperties>
</file>